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F75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FF75C0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FF75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  <w:gridCol w:w="284"/>
      </w:tblGrid>
      <w:tr w:rsidR="00AE5181" w:rsidTr="003A310C">
        <w:trPr>
          <w:gridAfter w:val="1"/>
          <w:wAfter w:w="284" w:type="dxa"/>
        </w:trPr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3A310C">
        <w:trPr>
          <w:gridAfter w:val="1"/>
          <w:wAfter w:w="284" w:type="dxa"/>
        </w:trPr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</w:p>
        </w:tc>
      </w:tr>
      <w:tr w:rsidR="003A6BB3" w:rsidTr="003A310C">
        <w:trPr>
          <w:gridAfter w:val="1"/>
          <w:wAfter w:w="284" w:type="dxa"/>
        </w:trPr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3A310C" w:rsidRPr="00F23497" w:rsidTr="003A310C">
        <w:tc>
          <w:tcPr>
            <w:tcW w:w="10490" w:type="dxa"/>
            <w:gridSpan w:val="4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3A310C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  <w:gridSpan w:val="2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FF75C0" w:rsidRPr="00771B79" w:rsidTr="00605F91">
        <w:tc>
          <w:tcPr>
            <w:tcW w:w="2106" w:type="dxa"/>
          </w:tcPr>
          <w:p w:rsidR="00FF75C0" w:rsidRPr="009A441F" w:rsidRDefault="00FF75C0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6" w:type="dxa"/>
          </w:tcPr>
          <w:p w:rsidR="00FF75C0" w:rsidRPr="009A441F" w:rsidRDefault="00FF75C0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F75C0" w:rsidRPr="009A441F" w:rsidRDefault="00FF75C0" w:rsidP="009D4E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FF75C0" w:rsidRPr="00771B79" w:rsidTr="00605F91">
        <w:tc>
          <w:tcPr>
            <w:tcW w:w="2106" w:type="dxa"/>
          </w:tcPr>
          <w:p w:rsidR="00FF75C0" w:rsidRPr="009A441F" w:rsidRDefault="00FF75C0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FF75C0" w:rsidRPr="009A441F" w:rsidRDefault="00FF75C0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F75C0" w:rsidRPr="009A441F" w:rsidRDefault="00FF75C0" w:rsidP="009D4E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FF75C0" w:rsidTr="00605F91">
        <w:tc>
          <w:tcPr>
            <w:tcW w:w="2106" w:type="dxa"/>
          </w:tcPr>
          <w:p w:rsidR="00FF75C0" w:rsidRPr="009A441F" w:rsidRDefault="00E3314F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F75C0" w:rsidRPr="009A441F" w:rsidRDefault="00FF75C0" w:rsidP="009D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F75C0" w:rsidRPr="009A441F" w:rsidRDefault="00FF75C0" w:rsidP="009D4E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 </w:t>
            </w:r>
            <w:r w:rsidR="00E3314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3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14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3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3314F"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A3" w:rsidRPr="00C129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314F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E3314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C4522" w:rsidRPr="009A44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31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522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217"/>
        <w:gridCol w:w="3453"/>
        <w:gridCol w:w="1134"/>
        <w:gridCol w:w="1559"/>
        <w:gridCol w:w="1560"/>
      </w:tblGrid>
      <w:tr w:rsidR="00957B85" w:rsidRPr="00BD1A8E" w:rsidTr="00FF75C0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002575" w:rsidTr="00FF75C0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F75C0" w:rsidRDefault="00EC4522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75C0">
              <w:rPr>
                <w:rFonts w:ascii="Times New Roman" w:hAnsi="Times New Roman" w:cs="Times New Roman"/>
              </w:rPr>
              <w:t>58:29:3001004:1294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FF75C0" w:rsidRDefault="00EC4522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75C0">
              <w:rPr>
                <w:rFonts w:ascii="Times New Roman" w:hAnsi="Times New Roman" w:cs="Times New Roman"/>
              </w:rPr>
              <w:t>г</w:t>
            </w:r>
            <w:proofErr w:type="gramStart"/>
            <w:r w:rsidRPr="00FF75C0">
              <w:rPr>
                <w:rFonts w:ascii="Times New Roman" w:hAnsi="Times New Roman" w:cs="Times New Roman"/>
              </w:rPr>
              <w:t>.П</w:t>
            </w:r>
            <w:proofErr w:type="gramEnd"/>
            <w:r w:rsidRPr="00FF75C0">
              <w:rPr>
                <w:rFonts w:ascii="Times New Roman" w:hAnsi="Times New Roman" w:cs="Times New Roman"/>
              </w:rPr>
              <w:t>енза, ул.Совхоз техникум,16Г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F75C0" w:rsidRDefault="00EC4522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75C0">
              <w:rPr>
                <w:rFonts w:ascii="Times New Roman" w:hAnsi="Times New Roman" w:cs="Times New Roman"/>
                <w:color w:val="000000"/>
              </w:rPr>
              <w:t>1945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F75C0" w:rsidRDefault="00EC4522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75C0">
              <w:rPr>
                <w:rFonts w:ascii="Times New Roman" w:hAnsi="Times New Roman" w:cs="Times New Roman"/>
                <w:color w:val="000000"/>
              </w:rPr>
              <w:t>5 195 561,80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F75C0" w:rsidRDefault="00EC4522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75C0">
              <w:rPr>
                <w:rFonts w:ascii="Times New Roman" w:hAnsi="Times New Roman" w:cs="Times New Roman"/>
                <w:color w:val="000000"/>
              </w:rPr>
              <w:t>3 130 000,00</w:t>
            </w:r>
          </w:p>
        </w:tc>
      </w:tr>
    </w:tbl>
    <w:p w:rsidR="00FF75C0" w:rsidRPr="00947C42" w:rsidRDefault="00FF75C0" w:rsidP="00FF75C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C42">
        <w:rPr>
          <w:rFonts w:ascii="Times New Roman" w:hAnsi="Times New Roman" w:cs="Times New Roman"/>
          <w:sz w:val="24"/>
          <w:szCs w:val="24"/>
        </w:rPr>
        <w:t xml:space="preserve">Отчеты об оценке № 233-з от 07.12.2020 подготовленный ООО «Импульс». </w:t>
      </w:r>
    </w:p>
    <w:p w:rsidR="00FF75C0" w:rsidRPr="009A441F" w:rsidRDefault="00FF75C0" w:rsidP="00FF75C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C42">
        <w:rPr>
          <w:rFonts w:ascii="Times New Roman" w:hAnsi="Times New Roman" w:cs="Times New Roman"/>
          <w:sz w:val="24"/>
          <w:szCs w:val="24"/>
        </w:rPr>
        <w:t xml:space="preserve">Оценщик: Зайцев Михаил Иванович - </w:t>
      </w:r>
      <w:r w:rsidR="00E06833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947C42">
        <w:rPr>
          <w:rFonts w:ascii="Times New Roman" w:hAnsi="Times New Roman" w:cs="Times New Roman"/>
          <w:color w:val="000000"/>
          <w:sz w:val="24"/>
          <w:szCs w:val="24"/>
        </w:rPr>
        <w:instrText xml:space="preserve"> MERGEFIELD "Сведения_о_реестровом_номере_оценщика_и_" </w:instrText>
      </w:r>
      <w:r w:rsidR="00E06833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947C42">
        <w:rPr>
          <w:rFonts w:ascii="Times New Roman" w:hAnsi="Times New Roman" w:cs="Times New Roman"/>
          <w:sz w:val="24"/>
          <w:szCs w:val="24"/>
        </w:rPr>
        <w:t>член Саморегулируемой организации Региональная ассоциация оценщиков (СРО РАО), рег. № 0</w:t>
      </w:r>
      <w:r w:rsidRPr="00947C42">
        <w:rPr>
          <w:rFonts w:ascii="Times New Roman" w:hAnsi="Times New Roman" w:cs="Times New Roman"/>
          <w:noProof/>
          <w:color w:val="000000"/>
          <w:sz w:val="24"/>
          <w:szCs w:val="24"/>
        </w:rPr>
        <w:t>0682 о</w:t>
      </w:r>
      <w:r w:rsidRPr="00947C42">
        <w:rPr>
          <w:rFonts w:ascii="Times New Roman" w:hAnsi="Times New Roman" w:cs="Times New Roman"/>
          <w:sz w:val="24"/>
          <w:szCs w:val="24"/>
        </w:rPr>
        <w:t>т 01.12. 2015 года.</w:t>
      </w:r>
      <w:r w:rsidR="00E06833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947C42">
        <w:rPr>
          <w:rFonts w:ascii="Times New Roman" w:hAnsi="Times New Roman" w:cs="Times New Roman"/>
          <w:sz w:val="24"/>
          <w:szCs w:val="24"/>
        </w:rPr>
        <w:t xml:space="preserve"> (</w:t>
      </w:r>
      <w:r w:rsidRPr="00947C42">
        <w:rPr>
          <w:rFonts w:ascii="Times New Roman" w:hAnsi="Times New Roman" w:cs="Times New Roman"/>
          <w:bCs/>
          <w:sz w:val="24"/>
          <w:szCs w:val="24"/>
        </w:rPr>
        <w:t>350001, г. Краснодар,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47C42">
        <w:rPr>
          <w:rFonts w:ascii="Times New Roman" w:hAnsi="Times New Roman" w:cs="Times New Roman"/>
          <w:bCs/>
          <w:sz w:val="24"/>
          <w:szCs w:val="24"/>
        </w:rPr>
        <w:t xml:space="preserve"> ул. Адыгейская набережная, д.98</w:t>
      </w:r>
      <w:r w:rsidRPr="00947C42">
        <w:rPr>
          <w:rFonts w:ascii="Times New Roman" w:hAnsi="Times New Roman" w:cs="Times New Roman"/>
          <w:sz w:val="24"/>
          <w:szCs w:val="24"/>
        </w:rPr>
        <w:t>).</w:t>
      </w:r>
    </w:p>
    <w:p w:rsidR="00365A68" w:rsidRDefault="00CE7019" w:rsidP="00FF75C0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75C0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 w:rsidRPr="00FF75C0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</w:t>
      </w:r>
    </w:p>
    <w:p w:rsidR="00E41763" w:rsidRDefault="00CE7019" w:rsidP="00365A68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5C0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определена его кадастровая стоимость (п.7 ст.22 </w:t>
      </w:r>
      <w:r w:rsidR="007B6CD9" w:rsidRPr="00FF75C0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FF75C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EC4522" w:rsidRPr="009A441F">
        <w:rPr>
          <w:rFonts w:ascii="Times New Roman" w:hAnsi="Times New Roman" w:cs="Times New Roman"/>
          <w:sz w:val="24"/>
          <w:szCs w:val="24"/>
        </w:rPr>
        <w:t>58:29:3001004:1294</w:t>
      </w:r>
      <w:r w:rsidR="00EC4522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EC4522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58:29:3001004:1294 в размере его рыночной </w:t>
      </w:r>
      <w:r w:rsidR="00EC4522" w:rsidRPr="009A441F">
        <w:rPr>
          <w:rFonts w:ascii="Times New Roman" w:hAnsi="Times New Roman" w:cs="Times New Roman"/>
          <w:color w:val="000000"/>
          <w:sz w:val="24"/>
          <w:szCs w:val="24"/>
        </w:rPr>
        <w:t>3 130 000,00</w:t>
      </w:r>
      <w:r w:rsidR="00EC4522" w:rsidRPr="009A441F">
        <w:rPr>
          <w:rFonts w:ascii="Times New Roman" w:hAnsi="Times New Roman" w:cs="Times New Roman"/>
          <w:sz w:val="24"/>
          <w:szCs w:val="24"/>
        </w:rPr>
        <w:t xml:space="preserve"> (Три миллиона сто тридцать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47724" w:rsidRDefault="00EC452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F75C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3314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3314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33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14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3314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8234F2" w:rsidRDefault="008234F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75C0" w:rsidRDefault="00FF75C0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75C0" w:rsidRDefault="00FF75C0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75C0" w:rsidRPr="00F9364D" w:rsidRDefault="00FF75C0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5A68"/>
    <w:rsid w:val="0036737B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E59A5"/>
    <w:rsid w:val="004F16A4"/>
    <w:rsid w:val="004F1849"/>
    <w:rsid w:val="005457F5"/>
    <w:rsid w:val="00547ECC"/>
    <w:rsid w:val="00551ABD"/>
    <w:rsid w:val="005617E7"/>
    <w:rsid w:val="00573B8F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7384"/>
    <w:rsid w:val="00780485"/>
    <w:rsid w:val="00791BC3"/>
    <w:rsid w:val="007B2D52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34FC3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06833"/>
    <w:rsid w:val="00E2242E"/>
    <w:rsid w:val="00E3314F"/>
    <w:rsid w:val="00E33B55"/>
    <w:rsid w:val="00E41763"/>
    <w:rsid w:val="00E47724"/>
    <w:rsid w:val="00E93827"/>
    <w:rsid w:val="00EC4522"/>
    <w:rsid w:val="00F01100"/>
    <w:rsid w:val="00F13675"/>
    <w:rsid w:val="00F235A7"/>
    <w:rsid w:val="00F55AD3"/>
    <w:rsid w:val="00FF5732"/>
    <w:rsid w:val="00FF5CC6"/>
    <w:rsid w:val="00FF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2020-12-26T07:44:00Z</cp:lastPrinted>
  <dcterms:created xsi:type="dcterms:W3CDTF">2021-01-19T14:48:00Z</dcterms:created>
  <dcterms:modified xsi:type="dcterms:W3CDTF">2021-01-21T14:41:00Z</dcterms:modified>
</cp:coreProperties>
</file>